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1DBB6D" w14:textId="6715FDDF" w:rsidR="00AF109E" w:rsidRPr="00370F53" w:rsidRDefault="00AF109E" w:rsidP="00D54A2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69379568"/>
      <w:r w:rsidRPr="00370F53">
        <w:rPr>
          <w:rFonts w:ascii="Times New Roman" w:hAnsi="Times New Roman" w:cs="Times New Roman"/>
          <w:b/>
          <w:bCs/>
          <w:sz w:val="24"/>
          <w:szCs w:val="24"/>
        </w:rPr>
        <w:t xml:space="preserve">Аннотация к </w:t>
      </w:r>
      <w:r w:rsidR="00D00FE8" w:rsidRPr="00370F53">
        <w:rPr>
          <w:rFonts w:ascii="Times New Roman" w:hAnsi="Times New Roman" w:cs="Times New Roman"/>
          <w:b/>
          <w:bCs/>
          <w:sz w:val="24"/>
          <w:szCs w:val="24"/>
        </w:rPr>
        <w:t>дополнительной общеобразовательной общеразвивающей программе</w:t>
      </w:r>
      <w:r w:rsidRPr="00370F5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54A20" w:rsidRPr="00370F53">
        <w:rPr>
          <w:rFonts w:ascii="Times New Roman" w:hAnsi="Times New Roman" w:cs="Times New Roman"/>
          <w:b/>
          <w:bCs/>
          <w:sz w:val="24"/>
          <w:szCs w:val="24"/>
        </w:rPr>
        <w:t>«</w:t>
      </w:r>
      <w:proofErr w:type="spellStart"/>
      <w:r w:rsidR="00D54A20" w:rsidRPr="00370F53">
        <w:rPr>
          <w:rFonts w:ascii="Times New Roman" w:hAnsi="Times New Roman" w:cs="Times New Roman"/>
          <w:b/>
          <w:bCs/>
          <w:sz w:val="24"/>
          <w:szCs w:val="24"/>
        </w:rPr>
        <w:t>Видео</w:t>
      </w:r>
      <w:r w:rsidR="0067287E" w:rsidRPr="00370F53">
        <w:rPr>
          <w:rFonts w:ascii="Times New Roman" w:hAnsi="Times New Roman" w:cs="Times New Roman"/>
          <w:b/>
          <w:bCs/>
          <w:sz w:val="24"/>
          <w:szCs w:val="24"/>
        </w:rPr>
        <w:t>мейкер</w:t>
      </w:r>
      <w:proofErr w:type="spellEnd"/>
      <w:r w:rsidR="00D54A20" w:rsidRPr="00370F53">
        <w:rPr>
          <w:rFonts w:ascii="Times New Roman" w:hAnsi="Times New Roman" w:cs="Times New Roman"/>
          <w:b/>
          <w:bCs/>
          <w:sz w:val="24"/>
          <w:szCs w:val="24"/>
        </w:rPr>
        <w:t xml:space="preserve">», ПДО </w:t>
      </w:r>
      <w:proofErr w:type="spellStart"/>
      <w:r w:rsidR="00D54A20" w:rsidRPr="00370F53">
        <w:rPr>
          <w:rFonts w:ascii="Times New Roman" w:hAnsi="Times New Roman" w:cs="Times New Roman"/>
          <w:b/>
          <w:bCs/>
          <w:sz w:val="24"/>
          <w:szCs w:val="24"/>
        </w:rPr>
        <w:t>Южиков</w:t>
      </w:r>
      <w:proofErr w:type="spellEnd"/>
      <w:r w:rsidR="00D54A20" w:rsidRPr="00370F53">
        <w:rPr>
          <w:rFonts w:ascii="Times New Roman" w:hAnsi="Times New Roman" w:cs="Times New Roman"/>
          <w:b/>
          <w:bCs/>
          <w:sz w:val="24"/>
          <w:szCs w:val="24"/>
        </w:rPr>
        <w:t xml:space="preserve"> Иван Николаевич.</w:t>
      </w:r>
    </w:p>
    <w:bookmarkEnd w:id="0"/>
    <w:p w14:paraId="46853DF3" w14:textId="77777777" w:rsidR="00D00FE8" w:rsidRPr="00370F53" w:rsidRDefault="00D00FE8" w:rsidP="00D00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DC6878D" w14:textId="74677256" w:rsidR="00323E28" w:rsidRPr="00370F53" w:rsidRDefault="00D00FE8" w:rsidP="00B930CA">
      <w:pPr>
        <w:pStyle w:val="paragraph"/>
        <w:spacing w:before="0" w:beforeAutospacing="0" w:after="0" w:afterAutospacing="0"/>
        <w:textAlignment w:val="baseline"/>
      </w:pPr>
      <w:r w:rsidRPr="00370F53">
        <w:t xml:space="preserve">     </w:t>
      </w:r>
      <w:bookmarkStart w:id="1" w:name="_Hlk69380335"/>
      <w:r w:rsidRPr="00370F53">
        <w:t xml:space="preserve">Дополнительная общеобразовательная общеразвивающая программа </w:t>
      </w:r>
      <w:bookmarkEnd w:id="1"/>
      <w:r w:rsidR="00B930CA" w:rsidRPr="00370F53">
        <w:rPr>
          <w:rStyle w:val="normaltextrun"/>
        </w:rPr>
        <w:t>«</w:t>
      </w:r>
      <w:proofErr w:type="spellStart"/>
      <w:r w:rsidR="00B930CA" w:rsidRPr="00370F53">
        <w:rPr>
          <w:rStyle w:val="spellingerror"/>
        </w:rPr>
        <w:t>Видео</w:t>
      </w:r>
      <w:r w:rsidR="0067287E" w:rsidRPr="00370F53">
        <w:rPr>
          <w:rStyle w:val="spellingerror"/>
        </w:rPr>
        <w:t>мейкер</w:t>
      </w:r>
      <w:proofErr w:type="spellEnd"/>
      <w:r w:rsidR="00B930CA" w:rsidRPr="00370F53">
        <w:rPr>
          <w:rStyle w:val="normaltextrun"/>
        </w:rPr>
        <w:t xml:space="preserve">», направленность </w:t>
      </w:r>
      <w:r w:rsidR="0067287E" w:rsidRPr="00370F53">
        <w:rPr>
          <w:rStyle w:val="normaltextrun"/>
        </w:rPr>
        <w:t>социально-педагогическая</w:t>
      </w:r>
      <w:r w:rsidR="00B930CA" w:rsidRPr="00370F53">
        <w:rPr>
          <w:rStyle w:val="eop"/>
        </w:rPr>
        <w:t> </w:t>
      </w:r>
      <w:r w:rsidRPr="00370F53">
        <w:t xml:space="preserve">разработана в соответствии с Порядком организации и осуществления образовательной деятельности по ДОП, с </w:t>
      </w:r>
      <w:r w:rsidR="00AF109E" w:rsidRPr="00370F53">
        <w:t>Концепци</w:t>
      </w:r>
      <w:r w:rsidRPr="00370F53">
        <w:t>ей</w:t>
      </w:r>
      <w:r w:rsidR="00AF109E" w:rsidRPr="00370F53">
        <w:t xml:space="preserve"> духовно-нравственного развития и воспитания личности гражданина России, </w:t>
      </w:r>
      <w:r w:rsidRPr="00370F53">
        <w:t>Концепцией развития дополнительного образования в РФ</w:t>
      </w:r>
      <w:r w:rsidR="00AF109E" w:rsidRPr="00370F53">
        <w:t xml:space="preserve"> и др.  </w:t>
      </w:r>
    </w:p>
    <w:p w14:paraId="6AD49BB5" w14:textId="77777777" w:rsidR="00B930CA" w:rsidRPr="00370F53" w:rsidRDefault="001C2425" w:rsidP="00D00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F53">
        <w:rPr>
          <w:rFonts w:ascii="Times New Roman" w:hAnsi="Times New Roman" w:cs="Times New Roman"/>
          <w:sz w:val="24"/>
          <w:szCs w:val="24"/>
        </w:rPr>
        <w:t xml:space="preserve">     Основными задачами</w:t>
      </w:r>
      <w:r w:rsidR="00AF109E" w:rsidRPr="00370F53">
        <w:rPr>
          <w:rFonts w:ascii="Times New Roman" w:hAnsi="Times New Roman" w:cs="Times New Roman"/>
          <w:sz w:val="24"/>
          <w:szCs w:val="24"/>
        </w:rPr>
        <w:t xml:space="preserve"> </w:t>
      </w:r>
      <w:r w:rsidR="00D00FE8" w:rsidRPr="00370F53">
        <w:rPr>
          <w:rFonts w:ascii="Times New Roman" w:hAnsi="Times New Roman" w:cs="Times New Roman"/>
          <w:sz w:val="24"/>
          <w:szCs w:val="24"/>
        </w:rPr>
        <w:t>данной программы</w:t>
      </w:r>
      <w:r w:rsidR="00AF109E" w:rsidRPr="00370F53">
        <w:rPr>
          <w:rFonts w:ascii="Times New Roman" w:hAnsi="Times New Roman" w:cs="Times New Roman"/>
          <w:sz w:val="24"/>
          <w:szCs w:val="24"/>
        </w:rPr>
        <w:t xml:space="preserve"> </w:t>
      </w:r>
      <w:r w:rsidR="00D00FE8" w:rsidRPr="00370F53">
        <w:rPr>
          <w:rFonts w:ascii="Times New Roman" w:hAnsi="Times New Roman" w:cs="Times New Roman"/>
          <w:sz w:val="24"/>
          <w:szCs w:val="24"/>
        </w:rPr>
        <w:t>является</w:t>
      </w:r>
      <w:r w:rsidRPr="00370F53">
        <w:rPr>
          <w:rFonts w:ascii="Times New Roman" w:hAnsi="Times New Roman" w:cs="Times New Roman"/>
          <w:sz w:val="24"/>
          <w:szCs w:val="24"/>
        </w:rPr>
        <w:t>:</w:t>
      </w:r>
      <w:r w:rsidR="00AF109E" w:rsidRPr="00370F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9F2ADF8" w14:textId="77777777" w:rsidR="0067287E" w:rsidRPr="00370F53" w:rsidRDefault="0067287E" w:rsidP="00D00FE8">
      <w:pPr>
        <w:spacing w:after="0"/>
        <w:jc w:val="both"/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370F53">
        <w:rPr>
          <w:rStyle w:val="normaltextrun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Цель образовательной программы</w:t>
      </w:r>
      <w:r w:rsidRPr="00370F53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 – </w:t>
      </w:r>
      <w:r w:rsidRPr="00370F53">
        <w:rPr>
          <w:rStyle w:val="normaltextrun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создать условия для обучения основам видеомонтажного искусства.</w:t>
      </w:r>
      <w:r w:rsidRPr="00370F53">
        <w:rPr>
          <w:rStyle w:val="normaltextru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370F53">
        <w:rPr>
          <w:rStyle w:val="eop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14:paraId="6A04C698" w14:textId="40286D37" w:rsidR="00323E28" w:rsidRPr="00370F53" w:rsidRDefault="00323E28" w:rsidP="00D00FE8">
      <w:pPr>
        <w:spacing w:after="0"/>
        <w:jc w:val="both"/>
        <w:rPr>
          <w:rStyle w:val="eop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370F53">
        <w:rPr>
          <w:rStyle w:val="eop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Основные задачи:</w:t>
      </w:r>
    </w:p>
    <w:p w14:paraId="57AA1692" w14:textId="1224E38C" w:rsidR="0067287E" w:rsidRPr="00370F53" w:rsidRDefault="0067287E" w:rsidP="006728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F53">
        <w:rPr>
          <w:rFonts w:ascii="Times New Roman" w:hAnsi="Times New Roman" w:cs="Times New Roman"/>
          <w:sz w:val="24"/>
          <w:szCs w:val="24"/>
        </w:rPr>
        <w:t xml:space="preserve">1. Дать начальные сведения о приемах творческой деятельности;  </w:t>
      </w:r>
    </w:p>
    <w:p w14:paraId="46CA6E6D" w14:textId="11734B6D" w:rsidR="00B930CA" w:rsidRPr="00370F53" w:rsidRDefault="0067287E" w:rsidP="006728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F53">
        <w:rPr>
          <w:rFonts w:ascii="Times New Roman" w:hAnsi="Times New Roman" w:cs="Times New Roman"/>
          <w:sz w:val="24"/>
          <w:szCs w:val="24"/>
        </w:rPr>
        <w:t xml:space="preserve">2. Отработать приемы практической деятельности;  </w:t>
      </w:r>
    </w:p>
    <w:p w14:paraId="0F214B00" w14:textId="77777777" w:rsidR="0067287E" w:rsidRPr="00370F53" w:rsidRDefault="0067287E" w:rsidP="006728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76D286D" w14:textId="68132E32" w:rsidR="00AF109E" w:rsidRPr="00370F53" w:rsidRDefault="001C2425" w:rsidP="00D00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F53">
        <w:rPr>
          <w:rFonts w:ascii="Times New Roman" w:hAnsi="Times New Roman" w:cs="Times New Roman"/>
          <w:sz w:val="24"/>
          <w:szCs w:val="24"/>
        </w:rPr>
        <w:t xml:space="preserve">     Реализация данной программы направлена на развитие</w:t>
      </w:r>
      <w:r w:rsidR="00323E28" w:rsidRPr="00370F53">
        <w:rPr>
          <w:rFonts w:ascii="Times New Roman" w:hAnsi="Times New Roman" w:cs="Times New Roman"/>
          <w:sz w:val="24"/>
          <w:szCs w:val="24"/>
        </w:rPr>
        <w:t>:</w:t>
      </w:r>
    </w:p>
    <w:p w14:paraId="4FBD4A65" w14:textId="53B3AA15" w:rsidR="0067287E" w:rsidRPr="00370F53" w:rsidRDefault="0067287E" w:rsidP="006728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F53">
        <w:rPr>
          <w:rFonts w:ascii="Times New Roman" w:hAnsi="Times New Roman" w:cs="Times New Roman"/>
          <w:sz w:val="24"/>
          <w:szCs w:val="24"/>
        </w:rPr>
        <w:t>1.Образовательный результат программы выражается в овладении обучающимся набора индивидуальных качеств, профессиональных знаний, умений и навыков: </w:t>
      </w:r>
    </w:p>
    <w:p w14:paraId="2BDBE01B" w14:textId="11651DF4" w:rsidR="0067287E" w:rsidRPr="00370F53" w:rsidRDefault="0067287E" w:rsidP="006728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F53">
        <w:rPr>
          <w:rFonts w:ascii="Times New Roman" w:hAnsi="Times New Roman" w:cs="Times New Roman"/>
          <w:sz w:val="24"/>
          <w:szCs w:val="24"/>
        </w:rPr>
        <w:t>2. Умение работы за компьютером;  </w:t>
      </w:r>
    </w:p>
    <w:p w14:paraId="2D31365D" w14:textId="54560B67" w:rsidR="0067287E" w:rsidRPr="00370F53" w:rsidRDefault="0067287E" w:rsidP="006728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F53">
        <w:rPr>
          <w:rFonts w:ascii="Times New Roman" w:hAnsi="Times New Roman" w:cs="Times New Roman"/>
          <w:sz w:val="24"/>
          <w:szCs w:val="24"/>
        </w:rPr>
        <w:t>3. Умение работы в Интернет; </w:t>
      </w:r>
    </w:p>
    <w:p w14:paraId="53FF5D5C" w14:textId="03DAC9CD" w:rsidR="0067287E" w:rsidRPr="00370F53" w:rsidRDefault="0067287E" w:rsidP="006728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F53">
        <w:rPr>
          <w:rFonts w:ascii="Times New Roman" w:hAnsi="Times New Roman" w:cs="Times New Roman"/>
          <w:sz w:val="24"/>
          <w:szCs w:val="24"/>
        </w:rPr>
        <w:t>4. Способность к активному сотрудничеству в любом виде деятельности;  </w:t>
      </w:r>
    </w:p>
    <w:p w14:paraId="06AD6885" w14:textId="34BDA6B4" w:rsidR="0067287E" w:rsidRPr="00370F53" w:rsidRDefault="0067287E" w:rsidP="006728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F53">
        <w:rPr>
          <w:rFonts w:ascii="Times New Roman" w:hAnsi="Times New Roman" w:cs="Times New Roman"/>
          <w:sz w:val="24"/>
          <w:szCs w:val="24"/>
        </w:rPr>
        <w:t>5. Умение ясно выражать свои мысли через готовый материал; — навыки самостоятельной постановки и решения нестандартных творческих задач;  </w:t>
      </w:r>
    </w:p>
    <w:p w14:paraId="458F5E7A" w14:textId="6DF38E14" w:rsidR="0067287E" w:rsidRPr="00370F53" w:rsidRDefault="0067287E" w:rsidP="006728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F53">
        <w:rPr>
          <w:rFonts w:ascii="Times New Roman" w:hAnsi="Times New Roman" w:cs="Times New Roman"/>
          <w:sz w:val="24"/>
          <w:szCs w:val="24"/>
        </w:rPr>
        <w:t>6. Умение ориентироваться в нестандартной ситуации;  </w:t>
      </w:r>
    </w:p>
    <w:p w14:paraId="282855F3" w14:textId="583A15B6" w:rsidR="0067287E" w:rsidRPr="00370F53" w:rsidRDefault="0067287E" w:rsidP="0067287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F53">
        <w:rPr>
          <w:rFonts w:ascii="Times New Roman" w:hAnsi="Times New Roman" w:cs="Times New Roman"/>
          <w:sz w:val="24"/>
          <w:szCs w:val="24"/>
        </w:rPr>
        <w:t>7. Овладение основами операторского мастерства;  </w:t>
      </w:r>
    </w:p>
    <w:p w14:paraId="3EED6F03" w14:textId="77777777" w:rsidR="0067287E" w:rsidRPr="00370F53" w:rsidRDefault="0067287E" w:rsidP="003A0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9B3DD59" w14:textId="3C1A454D" w:rsidR="003A0804" w:rsidRPr="00370F53" w:rsidRDefault="003A0804" w:rsidP="003A080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F53">
        <w:rPr>
          <w:rFonts w:ascii="Times New Roman" w:hAnsi="Times New Roman" w:cs="Times New Roman"/>
          <w:sz w:val="24"/>
          <w:szCs w:val="24"/>
        </w:rPr>
        <w:t>Срок обучени</w:t>
      </w:r>
      <w:r w:rsidR="002A3568">
        <w:rPr>
          <w:rFonts w:ascii="Times New Roman" w:hAnsi="Times New Roman" w:cs="Times New Roman"/>
          <w:sz w:val="24"/>
          <w:szCs w:val="24"/>
        </w:rPr>
        <w:t>я</w:t>
      </w:r>
      <w:bookmarkStart w:id="2" w:name="_GoBack"/>
      <w:bookmarkEnd w:id="2"/>
      <w:r w:rsidRPr="00370F53">
        <w:rPr>
          <w:rFonts w:ascii="Times New Roman" w:hAnsi="Times New Roman" w:cs="Times New Roman"/>
          <w:sz w:val="24"/>
          <w:szCs w:val="24"/>
        </w:rPr>
        <w:t xml:space="preserve"> по программе:</w:t>
      </w:r>
      <w:r w:rsidR="00323E28" w:rsidRPr="00370F53">
        <w:rPr>
          <w:rFonts w:ascii="Times New Roman" w:hAnsi="Times New Roman" w:cs="Times New Roman"/>
          <w:sz w:val="24"/>
          <w:szCs w:val="24"/>
        </w:rPr>
        <w:t xml:space="preserve"> </w:t>
      </w:r>
      <w:r w:rsidR="0067287E" w:rsidRPr="00370F53">
        <w:rPr>
          <w:rFonts w:ascii="Times New Roman" w:hAnsi="Times New Roman" w:cs="Times New Roman"/>
          <w:sz w:val="24"/>
          <w:szCs w:val="24"/>
        </w:rPr>
        <w:t>3</w:t>
      </w:r>
      <w:r w:rsidR="00323E28" w:rsidRPr="00370F53">
        <w:rPr>
          <w:rFonts w:ascii="Times New Roman" w:hAnsi="Times New Roman" w:cs="Times New Roman"/>
          <w:sz w:val="24"/>
          <w:szCs w:val="24"/>
        </w:rPr>
        <w:t xml:space="preserve"> год</w:t>
      </w:r>
      <w:r w:rsidR="0067287E" w:rsidRPr="00370F53">
        <w:rPr>
          <w:rFonts w:ascii="Times New Roman" w:hAnsi="Times New Roman" w:cs="Times New Roman"/>
          <w:sz w:val="24"/>
          <w:szCs w:val="24"/>
        </w:rPr>
        <w:t>а</w:t>
      </w:r>
      <w:r w:rsidR="00323E28" w:rsidRPr="00370F53">
        <w:rPr>
          <w:rFonts w:ascii="Times New Roman" w:hAnsi="Times New Roman" w:cs="Times New Roman"/>
          <w:sz w:val="24"/>
          <w:szCs w:val="24"/>
        </w:rPr>
        <w:t xml:space="preserve">, </w:t>
      </w:r>
      <w:r w:rsidR="0067287E" w:rsidRPr="00370F53">
        <w:rPr>
          <w:rFonts w:ascii="Times New Roman" w:hAnsi="Times New Roman" w:cs="Times New Roman"/>
          <w:sz w:val="24"/>
          <w:szCs w:val="24"/>
        </w:rPr>
        <w:t>576</w:t>
      </w:r>
      <w:r w:rsidR="00323E28" w:rsidRPr="00370F53">
        <w:rPr>
          <w:rFonts w:ascii="Times New Roman" w:hAnsi="Times New Roman" w:cs="Times New Roman"/>
          <w:sz w:val="24"/>
          <w:szCs w:val="24"/>
        </w:rPr>
        <w:t xml:space="preserve"> ча</w:t>
      </w:r>
      <w:r w:rsidR="0067287E" w:rsidRPr="00370F53">
        <w:rPr>
          <w:rFonts w:ascii="Times New Roman" w:hAnsi="Times New Roman" w:cs="Times New Roman"/>
          <w:sz w:val="24"/>
          <w:szCs w:val="24"/>
        </w:rPr>
        <w:t>сов</w:t>
      </w:r>
      <w:r w:rsidR="00323E28" w:rsidRPr="00370F53">
        <w:rPr>
          <w:rFonts w:ascii="Times New Roman" w:hAnsi="Times New Roman" w:cs="Times New Roman"/>
          <w:sz w:val="24"/>
          <w:szCs w:val="24"/>
        </w:rPr>
        <w:t>.</w:t>
      </w:r>
      <w:r w:rsidR="0067287E" w:rsidRPr="00370F5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1B4B6B1" w14:textId="4F87F855" w:rsidR="00AF109E" w:rsidRPr="00370F53" w:rsidRDefault="001C2425" w:rsidP="00D00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F53">
        <w:rPr>
          <w:rFonts w:ascii="Times New Roman" w:hAnsi="Times New Roman" w:cs="Times New Roman"/>
          <w:sz w:val="24"/>
          <w:szCs w:val="24"/>
        </w:rPr>
        <w:t xml:space="preserve">    Дополнительная общеобразовательная общеразвивающая программа </w:t>
      </w:r>
      <w:r w:rsidR="00AF109E" w:rsidRPr="00370F53">
        <w:rPr>
          <w:rFonts w:ascii="Times New Roman" w:hAnsi="Times New Roman" w:cs="Times New Roman"/>
          <w:sz w:val="24"/>
          <w:szCs w:val="24"/>
        </w:rPr>
        <w:t>включает в себя: пояснительную записку</w:t>
      </w:r>
      <w:r w:rsidR="00D84938" w:rsidRPr="00370F53">
        <w:rPr>
          <w:rFonts w:ascii="Times New Roman" w:hAnsi="Times New Roman" w:cs="Times New Roman"/>
          <w:sz w:val="24"/>
          <w:szCs w:val="24"/>
        </w:rPr>
        <w:t>,</w:t>
      </w:r>
      <w:r w:rsidR="00323E28" w:rsidRPr="00370F53">
        <w:rPr>
          <w:rFonts w:ascii="Times New Roman" w:hAnsi="Times New Roman" w:cs="Times New Roman"/>
          <w:sz w:val="24"/>
          <w:szCs w:val="24"/>
        </w:rPr>
        <w:t xml:space="preserve"> учебно-тематический план, </w:t>
      </w:r>
      <w:r w:rsidR="00307AD5" w:rsidRPr="00370F53">
        <w:rPr>
          <w:rFonts w:ascii="Times New Roman" w:hAnsi="Times New Roman" w:cs="Times New Roman"/>
          <w:sz w:val="24"/>
          <w:szCs w:val="24"/>
        </w:rPr>
        <w:t xml:space="preserve">список </w:t>
      </w:r>
      <w:r w:rsidR="00323E28" w:rsidRPr="00370F53">
        <w:rPr>
          <w:rFonts w:ascii="Times New Roman" w:hAnsi="Times New Roman" w:cs="Times New Roman"/>
          <w:sz w:val="24"/>
          <w:szCs w:val="24"/>
        </w:rPr>
        <w:t>материа</w:t>
      </w:r>
      <w:r w:rsidR="00307AD5" w:rsidRPr="00370F53">
        <w:rPr>
          <w:rFonts w:ascii="Times New Roman" w:hAnsi="Times New Roman" w:cs="Times New Roman"/>
          <w:sz w:val="24"/>
          <w:szCs w:val="24"/>
        </w:rPr>
        <w:t>л</w:t>
      </w:r>
      <w:r w:rsidR="00323E28" w:rsidRPr="00370F53">
        <w:rPr>
          <w:rFonts w:ascii="Times New Roman" w:hAnsi="Times New Roman" w:cs="Times New Roman"/>
          <w:sz w:val="24"/>
          <w:szCs w:val="24"/>
        </w:rPr>
        <w:t>ьно-техническ</w:t>
      </w:r>
      <w:r w:rsidR="00307AD5" w:rsidRPr="00370F53">
        <w:rPr>
          <w:rFonts w:ascii="Times New Roman" w:hAnsi="Times New Roman" w:cs="Times New Roman"/>
          <w:sz w:val="24"/>
          <w:szCs w:val="24"/>
        </w:rPr>
        <w:t xml:space="preserve">ой базы, список учебно-методического (электронного) обеспечения ДОП. </w:t>
      </w:r>
    </w:p>
    <w:p w14:paraId="5CD156A7" w14:textId="06143D59" w:rsidR="00AF109E" w:rsidRPr="00370F53" w:rsidRDefault="00AF109E" w:rsidP="00D00FE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70F53">
        <w:rPr>
          <w:rFonts w:ascii="Times New Roman" w:hAnsi="Times New Roman" w:cs="Times New Roman"/>
          <w:sz w:val="24"/>
          <w:szCs w:val="24"/>
        </w:rPr>
        <w:t>Для реализации программного материала</w:t>
      </w:r>
      <w:r w:rsidR="00D84938" w:rsidRPr="00370F53">
        <w:rPr>
          <w:rFonts w:ascii="Times New Roman" w:hAnsi="Times New Roman" w:cs="Times New Roman"/>
          <w:sz w:val="24"/>
          <w:szCs w:val="24"/>
        </w:rPr>
        <w:t xml:space="preserve"> </w:t>
      </w:r>
      <w:r w:rsidRPr="00370F53">
        <w:rPr>
          <w:rFonts w:ascii="Times New Roman" w:hAnsi="Times New Roman" w:cs="Times New Roman"/>
          <w:sz w:val="24"/>
          <w:szCs w:val="24"/>
        </w:rPr>
        <w:t>используются:</w:t>
      </w:r>
    </w:p>
    <w:p w14:paraId="3C3DE1AA" w14:textId="77777777" w:rsidR="00307AD5" w:rsidRPr="00370F53" w:rsidRDefault="00307AD5" w:rsidP="00307AD5">
      <w:pPr>
        <w:pStyle w:val="paragraph"/>
        <w:spacing w:before="0" w:beforeAutospacing="0" w:after="0" w:afterAutospacing="0"/>
        <w:textAlignment w:val="baseline"/>
      </w:pPr>
      <w:r w:rsidRPr="00370F53">
        <w:rPr>
          <w:rStyle w:val="normaltextrun"/>
          <w:b/>
          <w:bCs/>
        </w:rPr>
        <w:t>Материально-техническая база:</w:t>
      </w:r>
      <w:r w:rsidRPr="00370F53">
        <w:rPr>
          <w:rStyle w:val="eop"/>
        </w:rPr>
        <w:t> </w:t>
      </w:r>
    </w:p>
    <w:p w14:paraId="2D0705CF" w14:textId="77777777" w:rsidR="00307AD5" w:rsidRPr="00370F53" w:rsidRDefault="00307AD5" w:rsidP="00307AD5">
      <w:pPr>
        <w:pStyle w:val="paragraph"/>
        <w:spacing w:before="0" w:beforeAutospacing="0" w:after="0" w:afterAutospacing="0"/>
        <w:jc w:val="center"/>
        <w:textAlignment w:val="baseline"/>
      </w:pPr>
      <w:r w:rsidRPr="00370F53">
        <w:rPr>
          <w:rStyle w:val="eop"/>
        </w:rPr>
        <w:t> </w:t>
      </w:r>
    </w:p>
    <w:p w14:paraId="0176A1E2" w14:textId="77777777" w:rsidR="00307AD5" w:rsidRPr="00370F53" w:rsidRDefault="00307AD5" w:rsidP="00307AD5">
      <w:pPr>
        <w:pStyle w:val="paragraph"/>
        <w:numPr>
          <w:ilvl w:val="0"/>
          <w:numId w:val="10"/>
        </w:numPr>
        <w:spacing w:before="0" w:beforeAutospacing="0" w:after="0" w:afterAutospacing="0"/>
        <w:ind w:left="1080" w:firstLine="0"/>
        <w:textAlignment w:val="baseline"/>
      </w:pPr>
      <w:r w:rsidRPr="00370F53">
        <w:rPr>
          <w:rStyle w:val="normaltextrun"/>
        </w:rPr>
        <w:t>Столы</w:t>
      </w:r>
      <w:r w:rsidRPr="00370F53">
        <w:rPr>
          <w:rStyle w:val="eop"/>
        </w:rPr>
        <w:t> </w:t>
      </w:r>
    </w:p>
    <w:p w14:paraId="3F2CF9BF" w14:textId="77777777" w:rsidR="00307AD5" w:rsidRPr="00370F53" w:rsidRDefault="00307AD5" w:rsidP="00307AD5">
      <w:pPr>
        <w:pStyle w:val="paragraph"/>
        <w:numPr>
          <w:ilvl w:val="0"/>
          <w:numId w:val="11"/>
        </w:numPr>
        <w:spacing w:before="0" w:beforeAutospacing="0" w:after="0" w:afterAutospacing="0"/>
        <w:ind w:left="1080" w:firstLine="0"/>
        <w:textAlignment w:val="baseline"/>
      </w:pPr>
      <w:r w:rsidRPr="00370F53">
        <w:rPr>
          <w:rStyle w:val="normaltextrun"/>
        </w:rPr>
        <w:t>Стулья</w:t>
      </w:r>
      <w:r w:rsidRPr="00370F53">
        <w:rPr>
          <w:rStyle w:val="eop"/>
        </w:rPr>
        <w:t> </w:t>
      </w:r>
    </w:p>
    <w:p w14:paraId="3B75F964" w14:textId="77777777" w:rsidR="00307AD5" w:rsidRPr="00370F53" w:rsidRDefault="00307AD5" w:rsidP="00307AD5">
      <w:pPr>
        <w:pStyle w:val="paragraph"/>
        <w:numPr>
          <w:ilvl w:val="0"/>
          <w:numId w:val="12"/>
        </w:numPr>
        <w:spacing w:before="0" w:beforeAutospacing="0" w:after="0" w:afterAutospacing="0"/>
        <w:ind w:left="1080" w:firstLine="0"/>
        <w:textAlignment w:val="baseline"/>
      </w:pPr>
      <w:r w:rsidRPr="00370F53">
        <w:rPr>
          <w:rStyle w:val="normaltextrun"/>
        </w:rPr>
        <w:t>Персональные компьютеры</w:t>
      </w:r>
      <w:r w:rsidRPr="00370F53">
        <w:rPr>
          <w:rStyle w:val="eop"/>
        </w:rPr>
        <w:t> </w:t>
      </w:r>
    </w:p>
    <w:p w14:paraId="37ED50F0" w14:textId="77777777" w:rsidR="00307AD5" w:rsidRPr="00370F53" w:rsidRDefault="00307AD5" w:rsidP="00307AD5">
      <w:pPr>
        <w:pStyle w:val="paragraph"/>
        <w:numPr>
          <w:ilvl w:val="0"/>
          <w:numId w:val="13"/>
        </w:numPr>
        <w:spacing w:before="0" w:beforeAutospacing="0" w:after="0" w:afterAutospacing="0"/>
        <w:ind w:left="1080" w:firstLine="0"/>
        <w:textAlignment w:val="baseline"/>
      </w:pPr>
      <w:r w:rsidRPr="00370F53">
        <w:rPr>
          <w:rStyle w:val="normaltextrun"/>
        </w:rPr>
        <w:t>Ноутбуки</w:t>
      </w:r>
      <w:r w:rsidRPr="00370F53">
        <w:rPr>
          <w:rStyle w:val="eop"/>
        </w:rPr>
        <w:t> </w:t>
      </w:r>
    </w:p>
    <w:p w14:paraId="2646D856" w14:textId="77777777" w:rsidR="00307AD5" w:rsidRPr="00370F53" w:rsidRDefault="00307AD5" w:rsidP="00307AD5">
      <w:pPr>
        <w:pStyle w:val="paragraph"/>
        <w:numPr>
          <w:ilvl w:val="0"/>
          <w:numId w:val="14"/>
        </w:numPr>
        <w:spacing w:before="0" w:beforeAutospacing="0" w:after="0" w:afterAutospacing="0"/>
        <w:ind w:left="1080" w:firstLine="0"/>
        <w:textAlignment w:val="baseline"/>
      </w:pPr>
      <w:r w:rsidRPr="00370F53">
        <w:rPr>
          <w:rStyle w:val="normaltextrun"/>
        </w:rPr>
        <w:t>Зеркальные камеры</w:t>
      </w:r>
      <w:r w:rsidRPr="00370F53">
        <w:rPr>
          <w:rStyle w:val="eop"/>
        </w:rPr>
        <w:t> </w:t>
      </w:r>
    </w:p>
    <w:p w14:paraId="06E62A38" w14:textId="77777777" w:rsidR="00307AD5" w:rsidRPr="00370F53" w:rsidRDefault="00307AD5" w:rsidP="00307AD5">
      <w:pPr>
        <w:pStyle w:val="paragraph"/>
        <w:numPr>
          <w:ilvl w:val="0"/>
          <w:numId w:val="15"/>
        </w:numPr>
        <w:spacing w:before="0" w:beforeAutospacing="0" w:after="0" w:afterAutospacing="0"/>
        <w:ind w:left="1080" w:firstLine="0"/>
        <w:textAlignment w:val="baseline"/>
      </w:pPr>
      <w:r w:rsidRPr="00370F53">
        <w:rPr>
          <w:rStyle w:val="normaltextrun"/>
        </w:rPr>
        <w:t>Микрофоны</w:t>
      </w:r>
      <w:r w:rsidRPr="00370F53">
        <w:rPr>
          <w:rStyle w:val="eop"/>
        </w:rPr>
        <w:t> </w:t>
      </w:r>
    </w:p>
    <w:p w14:paraId="46EE6B0E" w14:textId="77777777" w:rsidR="00307AD5" w:rsidRPr="00370F53" w:rsidRDefault="00307AD5" w:rsidP="00307AD5">
      <w:pPr>
        <w:pStyle w:val="paragraph"/>
        <w:numPr>
          <w:ilvl w:val="0"/>
          <w:numId w:val="16"/>
        </w:numPr>
        <w:spacing w:before="0" w:beforeAutospacing="0" w:after="0" w:afterAutospacing="0"/>
        <w:ind w:left="1080" w:firstLine="0"/>
        <w:textAlignment w:val="baseline"/>
      </w:pPr>
      <w:r w:rsidRPr="00370F53">
        <w:rPr>
          <w:rStyle w:val="normaltextrun"/>
        </w:rPr>
        <w:t>Осветительные приборы</w:t>
      </w:r>
      <w:r w:rsidRPr="00370F53">
        <w:rPr>
          <w:rStyle w:val="eop"/>
        </w:rPr>
        <w:t> </w:t>
      </w:r>
    </w:p>
    <w:p w14:paraId="438DC137" w14:textId="77777777" w:rsidR="00307AD5" w:rsidRPr="00370F53" w:rsidRDefault="00307AD5" w:rsidP="00307AD5">
      <w:pPr>
        <w:pStyle w:val="paragraph"/>
        <w:numPr>
          <w:ilvl w:val="0"/>
          <w:numId w:val="17"/>
        </w:numPr>
        <w:spacing w:before="0" w:beforeAutospacing="0" w:after="0" w:afterAutospacing="0"/>
        <w:ind w:left="1080" w:firstLine="0"/>
        <w:textAlignment w:val="baseline"/>
      </w:pPr>
      <w:r w:rsidRPr="00370F53">
        <w:rPr>
          <w:rStyle w:val="normaltextrun"/>
        </w:rPr>
        <w:t>Проекторы</w:t>
      </w:r>
      <w:r w:rsidRPr="00370F53">
        <w:rPr>
          <w:rStyle w:val="eop"/>
        </w:rPr>
        <w:t> </w:t>
      </w:r>
    </w:p>
    <w:p w14:paraId="303A3F9C" w14:textId="77777777" w:rsidR="00307AD5" w:rsidRPr="00370F53" w:rsidRDefault="00307AD5" w:rsidP="00307AD5">
      <w:pPr>
        <w:pStyle w:val="paragraph"/>
        <w:numPr>
          <w:ilvl w:val="0"/>
          <w:numId w:val="18"/>
        </w:numPr>
        <w:spacing w:before="0" w:beforeAutospacing="0" w:after="0" w:afterAutospacing="0"/>
        <w:ind w:left="1080" w:firstLine="0"/>
        <w:textAlignment w:val="baseline"/>
      </w:pPr>
      <w:r w:rsidRPr="00370F53">
        <w:rPr>
          <w:rStyle w:val="normaltextrun"/>
        </w:rPr>
        <w:t>Хромакей</w:t>
      </w:r>
      <w:r w:rsidRPr="00370F53">
        <w:rPr>
          <w:rStyle w:val="eop"/>
        </w:rPr>
        <w:t> </w:t>
      </w:r>
    </w:p>
    <w:p w14:paraId="45A71B57" w14:textId="77777777" w:rsidR="00307AD5" w:rsidRPr="00370F53" w:rsidRDefault="00307AD5" w:rsidP="00307AD5">
      <w:pPr>
        <w:pStyle w:val="paragraph"/>
        <w:spacing w:before="0" w:beforeAutospacing="0" w:after="0" w:afterAutospacing="0"/>
        <w:ind w:left="720"/>
        <w:textAlignment w:val="baseline"/>
      </w:pPr>
      <w:r w:rsidRPr="00370F53">
        <w:rPr>
          <w:rStyle w:val="eop"/>
        </w:rPr>
        <w:t> </w:t>
      </w:r>
    </w:p>
    <w:p w14:paraId="36D0A003" w14:textId="77777777" w:rsidR="00307AD5" w:rsidRPr="00370F53" w:rsidRDefault="00307AD5" w:rsidP="00307AD5">
      <w:pPr>
        <w:pStyle w:val="paragraph"/>
        <w:spacing w:before="0" w:beforeAutospacing="0" w:after="0" w:afterAutospacing="0"/>
        <w:textAlignment w:val="baseline"/>
      </w:pPr>
      <w:r w:rsidRPr="00370F53">
        <w:rPr>
          <w:rStyle w:val="normaltextrun"/>
          <w:b/>
          <w:bCs/>
        </w:rPr>
        <w:t>Программное обеспечение:</w:t>
      </w:r>
      <w:r w:rsidRPr="00370F53">
        <w:rPr>
          <w:rStyle w:val="eop"/>
        </w:rPr>
        <w:t> </w:t>
      </w:r>
    </w:p>
    <w:p w14:paraId="7C9770E6" w14:textId="77777777" w:rsidR="00307AD5" w:rsidRPr="00370F53" w:rsidRDefault="00307AD5" w:rsidP="00307AD5">
      <w:pPr>
        <w:pStyle w:val="paragraph"/>
        <w:spacing w:before="0" w:beforeAutospacing="0" w:after="0" w:afterAutospacing="0"/>
        <w:textAlignment w:val="baseline"/>
      </w:pPr>
      <w:r w:rsidRPr="00370F53">
        <w:rPr>
          <w:rStyle w:val="eop"/>
        </w:rPr>
        <w:t> </w:t>
      </w:r>
    </w:p>
    <w:p w14:paraId="58D31147" w14:textId="77777777" w:rsidR="00307AD5" w:rsidRPr="00370F53" w:rsidRDefault="00307AD5" w:rsidP="00307AD5">
      <w:pPr>
        <w:pStyle w:val="paragraph"/>
        <w:numPr>
          <w:ilvl w:val="0"/>
          <w:numId w:val="19"/>
        </w:numPr>
        <w:spacing w:before="0" w:beforeAutospacing="0" w:after="0" w:afterAutospacing="0"/>
        <w:ind w:left="1080" w:firstLine="0"/>
        <w:textAlignment w:val="baseline"/>
      </w:pPr>
      <w:r w:rsidRPr="00370F53">
        <w:rPr>
          <w:rStyle w:val="normaltextrun"/>
          <w:lang w:val="en-US"/>
        </w:rPr>
        <w:t>MS Windows</w:t>
      </w:r>
      <w:r w:rsidRPr="00370F53">
        <w:rPr>
          <w:rStyle w:val="eop"/>
        </w:rPr>
        <w:t> </w:t>
      </w:r>
    </w:p>
    <w:p w14:paraId="344AB606" w14:textId="77777777" w:rsidR="00307AD5" w:rsidRPr="00370F53" w:rsidRDefault="00307AD5" w:rsidP="00307AD5">
      <w:pPr>
        <w:pStyle w:val="paragraph"/>
        <w:numPr>
          <w:ilvl w:val="0"/>
          <w:numId w:val="20"/>
        </w:numPr>
        <w:spacing w:before="0" w:beforeAutospacing="0" w:after="0" w:afterAutospacing="0"/>
        <w:ind w:left="1080" w:firstLine="0"/>
        <w:textAlignment w:val="baseline"/>
      </w:pPr>
      <w:r w:rsidRPr="00370F53">
        <w:rPr>
          <w:rStyle w:val="normaltextrun"/>
          <w:lang w:val="en-US"/>
        </w:rPr>
        <w:t>MS Office</w:t>
      </w:r>
      <w:r w:rsidRPr="00370F53">
        <w:rPr>
          <w:rStyle w:val="eop"/>
        </w:rPr>
        <w:t> </w:t>
      </w:r>
    </w:p>
    <w:p w14:paraId="3135C6DE" w14:textId="77777777" w:rsidR="00307AD5" w:rsidRPr="00370F53" w:rsidRDefault="00307AD5" w:rsidP="00307AD5">
      <w:pPr>
        <w:pStyle w:val="paragraph"/>
        <w:numPr>
          <w:ilvl w:val="0"/>
          <w:numId w:val="21"/>
        </w:numPr>
        <w:spacing w:before="0" w:beforeAutospacing="0" w:after="0" w:afterAutospacing="0"/>
        <w:ind w:left="1080" w:firstLine="0"/>
        <w:textAlignment w:val="baseline"/>
      </w:pPr>
      <w:r w:rsidRPr="00370F53">
        <w:rPr>
          <w:rStyle w:val="normaltextrun"/>
          <w:lang w:val="en-US"/>
        </w:rPr>
        <w:t>Adobe Premier Pro</w:t>
      </w:r>
      <w:r w:rsidRPr="00370F53">
        <w:rPr>
          <w:rStyle w:val="eop"/>
        </w:rPr>
        <w:t> </w:t>
      </w:r>
    </w:p>
    <w:p w14:paraId="771AFF72" w14:textId="77777777" w:rsidR="00307AD5" w:rsidRPr="00370F53" w:rsidRDefault="00307AD5" w:rsidP="00307AD5">
      <w:pPr>
        <w:pStyle w:val="paragraph"/>
        <w:numPr>
          <w:ilvl w:val="0"/>
          <w:numId w:val="22"/>
        </w:numPr>
        <w:spacing w:before="0" w:beforeAutospacing="0" w:after="0" w:afterAutospacing="0"/>
        <w:ind w:left="1080" w:firstLine="0"/>
        <w:textAlignment w:val="baseline"/>
      </w:pPr>
      <w:r w:rsidRPr="00370F53">
        <w:rPr>
          <w:rStyle w:val="normaltextrun"/>
          <w:lang w:val="en-US"/>
        </w:rPr>
        <w:t>Adobe After Effects</w:t>
      </w:r>
      <w:r w:rsidRPr="00370F53">
        <w:rPr>
          <w:rStyle w:val="eop"/>
        </w:rPr>
        <w:t> </w:t>
      </w:r>
    </w:p>
    <w:p w14:paraId="61C6BF95" w14:textId="77777777" w:rsidR="00307AD5" w:rsidRPr="00370F53" w:rsidRDefault="00307AD5" w:rsidP="00307AD5">
      <w:pPr>
        <w:pStyle w:val="paragraph"/>
        <w:numPr>
          <w:ilvl w:val="0"/>
          <w:numId w:val="23"/>
        </w:numPr>
        <w:spacing w:before="0" w:beforeAutospacing="0" w:after="0" w:afterAutospacing="0"/>
        <w:ind w:left="1080" w:firstLine="0"/>
        <w:textAlignment w:val="baseline"/>
      </w:pPr>
      <w:r w:rsidRPr="00370F53">
        <w:rPr>
          <w:rStyle w:val="normaltextrun"/>
          <w:lang w:val="en-US"/>
        </w:rPr>
        <w:t>Adobe Photoshop</w:t>
      </w:r>
      <w:r w:rsidRPr="00370F53">
        <w:rPr>
          <w:rStyle w:val="eop"/>
        </w:rPr>
        <w:t> </w:t>
      </w:r>
    </w:p>
    <w:p w14:paraId="20B0AB0C" w14:textId="77777777" w:rsidR="00307AD5" w:rsidRPr="00370F53" w:rsidRDefault="00307AD5" w:rsidP="00307AD5">
      <w:pPr>
        <w:pStyle w:val="paragraph"/>
        <w:numPr>
          <w:ilvl w:val="0"/>
          <w:numId w:val="24"/>
        </w:numPr>
        <w:spacing w:before="0" w:beforeAutospacing="0" w:after="0" w:afterAutospacing="0"/>
        <w:ind w:left="1080" w:firstLine="0"/>
        <w:textAlignment w:val="baseline"/>
      </w:pPr>
      <w:r w:rsidRPr="00370F53">
        <w:rPr>
          <w:rStyle w:val="normaltextrun"/>
          <w:lang w:val="en-US"/>
        </w:rPr>
        <w:lastRenderedPageBreak/>
        <w:t>Adobe Audition</w:t>
      </w:r>
      <w:r w:rsidRPr="00370F53">
        <w:rPr>
          <w:rStyle w:val="eop"/>
        </w:rPr>
        <w:t> </w:t>
      </w:r>
    </w:p>
    <w:p w14:paraId="349E9EC3" w14:textId="77777777" w:rsidR="00307AD5" w:rsidRPr="00370F53" w:rsidRDefault="00307AD5" w:rsidP="00307AD5">
      <w:pPr>
        <w:pStyle w:val="paragraph"/>
        <w:spacing w:before="0" w:beforeAutospacing="0" w:after="0" w:afterAutospacing="0"/>
        <w:jc w:val="center"/>
        <w:textAlignment w:val="baseline"/>
      </w:pPr>
      <w:r w:rsidRPr="00370F53">
        <w:rPr>
          <w:rStyle w:val="eop"/>
        </w:rPr>
        <w:t> </w:t>
      </w:r>
    </w:p>
    <w:p w14:paraId="443D698B" w14:textId="77777777" w:rsidR="00307AD5" w:rsidRPr="00370F53" w:rsidRDefault="00307AD5" w:rsidP="00307AD5">
      <w:pPr>
        <w:pStyle w:val="paragraph"/>
        <w:spacing w:before="0" w:beforeAutospacing="0" w:after="0" w:afterAutospacing="0"/>
        <w:textAlignment w:val="baseline"/>
      </w:pPr>
      <w:r w:rsidRPr="00370F53">
        <w:rPr>
          <w:rStyle w:val="normaltextrun"/>
          <w:b/>
          <w:bCs/>
        </w:rPr>
        <w:t>Учебно-методическое (электронное) обеспечение дополнительной образовательной программы:</w:t>
      </w:r>
      <w:r w:rsidRPr="00370F53">
        <w:rPr>
          <w:rStyle w:val="eop"/>
        </w:rPr>
        <w:t> </w:t>
      </w:r>
    </w:p>
    <w:p w14:paraId="0306D703" w14:textId="77777777" w:rsidR="00307AD5" w:rsidRPr="00370F53" w:rsidRDefault="00307AD5" w:rsidP="00307AD5">
      <w:pPr>
        <w:pStyle w:val="paragraph"/>
        <w:spacing w:before="0" w:beforeAutospacing="0" w:after="0" w:afterAutospacing="0"/>
        <w:textAlignment w:val="baseline"/>
      </w:pPr>
      <w:r w:rsidRPr="00370F53">
        <w:rPr>
          <w:rStyle w:val="eop"/>
        </w:rPr>
        <w:t> </w:t>
      </w:r>
    </w:p>
    <w:p w14:paraId="38733594" w14:textId="77777777" w:rsidR="00307AD5" w:rsidRPr="00370F53" w:rsidRDefault="00307AD5" w:rsidP="00307AD5">
      <w:pPr>
        <w:pStyle w:val="paragraph"/>
        <w:numPr>
          <w:ilvl w:val="0"/>
          <w:numId w:val="25"/>
        </w:numPr>
        <w:spacing w:before="0" w:beforeAutospacing="0" w:after="0" w:afterAutospacing="0"/>
        <w:ind w:left="1080" w:firstLine="0"/>
        <w:textAlignment w:val="baseline"/>
      </w:pPr>
      <w:r w:rsidRPr="00370F53">
        <w:rPr>
          <w:rStyle w:val="normaltextrun"/>
        </w:rPr>
        <w:t>Андрей Каминский. «Вектор замысла». – Эксмо. 2-е изд. </w:t>
      </w:r>
      <w:proofErr w:type="spellStart"/>
      <w:r w:rsidRPr="00370F53">
        <w:rPr>
          <w:rStyle w:val="spellingerror"/>
        </w:rPr>
        <w:t>испр</w:t>
      </w:r>
      <w:proofErr w:type="spellEnd"/>
      <w:r w:rsidRPr="00370F53">
        <w:rPr>
          <w:rStyle w:val="normaltextrun"/>
        </w:rPr>
        <w:t>. и доп. 2017 г.</w:t>
      </w:r>
      <w:r w:rsidRPr="00370F53">
        <w:rPr>
          <w:rStyle w:val="eop"/>
        </w:rPr>
        <w:t> </w:t>
      </w:r>
    </w:p>
    <w:p w14:paraId="36DB3E0B" w14:textId="77777777" w:rsidR="00307AD5" w:rsidRPr="00370F53" w:rsidRDefault="00307AD5" w:rsidP="00307AD5">
      <w:pPr>
        <w:pStyle w:val="paragraph"/>
        <w:numPr>
          <w:ilvl w:val="0"/>
          <w:numId w:val="26"/>
        </w:numPr>
        <w:spacing w:before="0" w:beforeAutospacing="0" w:after="0" w:afterAutospacing="0"/>
        <w:ind w:left="1080" w:firstLine="0"/>
        <w:textAlignment w:val="baseline"/>
      </w:pPr>
      <w:r w:rsidRPr="00370F53">
        <w:rPr>
          <w:rStyle w:val="normaltextrun"/>
        </w:rPr>
        <w:t>Марго Берман. «Реклама, которая работает». – </w:t>
      </w:r>
      <w:proofErr w:type="spellStart"/>
      <w:r w:rsidRPr="00370F53">
        <w:rPr>
          <w:rStyle w:val="spellingerror"/>
        </w:rPr>
        <w:t>Поппури</w:t>
      </w:r>
      <w:proofErr w:type="spellEnd"/>
      <w:r w:rsidRPr="00370F53">
        <w:rPr>
          <w:rStyle w:val="normaltextrun"/>
        </w:rPr>
        <w:t>. 2010 г.</w:t>
      </w:r>
      <w:r w:rsidRPr="00370F53">
        <w:rPr>
          <w:rStyle w:val="eop"/>
        </w:rPr>
        <w:t> </w:t>
      </w:r>
    </w:p>
    <w:p w14:paraId="13E7FD39" w14:textId="77777777" w:rsidR="00307AD5" w:rsidRPr="00370F53" w:rsidRDefault="00307AD5" w:rsidP="00307AD5">
      <w:pPr>
        <w:pStyle w:val="paragraph"/>
        <w:numPr>
          <w:ilvl w:val="0"/>
          <w:numId w:val="27"/>
        </w:numPr>
        <w:spacing w:before="0" w:beforeAutospacing="0" w:after="0" w:afterAutospacing="0"/>
        <w:ind w:left="1080" w:firstLine="0"/>
        <w:textAlignment w:val="baseline"/>
      </w:pPr>
      <w:r w:rsidRPr="00370F53">
        <w:rPr>
          <w:rStyle w:val="normaltextrun"/>
        </w:rPr>
        <w:t>Сид Филд. «Киносценарий. Основы написания». – Эксмо 2016 г.</w:t>
      </w:r>
      <w:r w:rsidRPr="00370F53">
        <w:rPr>
          <w:rStyle w:val="eop"/>
        </w:rPr>
        <w:t> </w:t>
      </w:r>
    </w:p>
    <w:p w14:paraId="45EA2349" w14:textId="77777777" w:rsidR="00307AD5" w:rsidRPr="00370F53" w:rsidRDefault="00307AD5" w:rsidP="00307AD5">
      <w:pPr>
        <w:pStyle w:val="paragraph"/>
        <w:numPr>
          <w:ilvl w:val="0"/>
          <w:numId w:val="28"/>
        </w:numPr>
        <w:spacing w:before="0" w:beforeAutospacing="0" w:after="0" w:afterAutospacing="0"/>
        <w:ind w:left="1080" w:firstLine="0"/>
        <w:textAlignment w:val="baseline"/>
      </w:pPr>
      <w:r w:rsidRPr="00370F53">
        <w:rPr>
          <w:rStyle w:val="normaltextrun"/>
        </w:rPr>
        <w:t>Александр </w:t>
      </w:r>
      <w:proofErr w:type="spellStart"/>
      <w:r w:rsidRPr="00370F53">
        <w:rPr>
          <w:rStyle w:val="spellingerror"/>
        </w:rPr>
        <w:t>Негрук</w:t>
      </w:r>
      <w:proofErr w:type="spellEnd"/>
      <w:r w:rsidRPr="00370F53">
        <w:rPr>
          <w:rStyle w:val="normaltextrun"/>
        </w:rPr>
        <w:t>. «Фото-киносъёмка. Теория и практика». – Буки Веди 2015 г. </w:t>
      </w:r>
      <w:r w:rsidRPr="00370F53">
        <w:rPr>
          <w:rStyle w:val="eop"/>
        </w:rPr>
        <w:t> </w:t>
      </w:r>
    </w:p>
    <w:p w14:paraId="42588E79" w14:textId="77777777" w:rsidR="00307AD5" w:rsidRPr="00370F53" w:rsidRDefault="00307AD5" w:rsidP="00307AD5">
      <w:pPr>
        <w:pStyle w:val="paragraph"/>
        <w:numPr>
          <w:ilvl w:val="0"/>
          <w:numId w:val="29"/>
        </w:numPr>
        <w:spacing w:before="0" w:beforeAutospacing="0" w:after="0" w:afterAutospacing="0"/>
        <w:ind w:left="1080" w:firstLine="0"/>
        <w:textAlignment w:val="baseline"/>
      </w:pPr>
      <w:r w:rsidRPr="00370F53">
        <w:rPr>
          <w:rStyle w:val="normaltextrun"/>
        </w:rPr>
        <w:t>Сергей Медынский. «Оператор. Пространство. Кадр.» Учебное пособие. – Аспект Пресс, 2015 г.</w:t>
      </w:r>
      <w:r w:rsidRPr="00370F53">
        <w:rPr>
          <w:rStyle w:val="eop"/>
        </w:rPr>
        <w:t> </w:t>
      </w:r>
    </w:p>
    <w:p w14:paraId="5A5E8176" w14:textId="77777777" w:rsidR="00307AD5" w:rsidRPr="00370F53" w:rsidRDefault="00307AD5" w:rsidP="00307AD5">
      <w:pPr>
        <w:pStyle w:val="paragraph"/>
        <w:numPr>
          <w:ilvl w:val="0"/>
          <w:numId w:val="30"/>
        </w:numPr>
        <w:spacing w:before="0" w:beforeAutospacing="0" w:after="0" w:afterAutospacing="0"/>
        <w:ind w:left="1080" w:firstLine="0"/>
        <w:textAlignment w:val="baseline"/>
      </w:pPr>
      <w:r w:rsidRPr="00370F53">
        <w:rPr>
          <w:rStyle w:val="normaltextrun"/>
        </w:rPr>
        <w:t>Андрей Парабеллум. «Как стать первым на </w:t>
      </w:r>
      <w:proofErr w:type="spellStart"/>
      <w:r w:rsidRPr="00370F53">
        <w:rPr>
          <w:rStyle w:val="spellingerror"/>
        </w:rPr>
        <w:t>YouTube</w:t>
      </w:r>
      <w:proofErr w:type="spellEnd"/>
      <w:r w:rsidRPr="00370F53">
        <w:rPr>
          <w:rStyle w:val="normaltextrun"/>
        </w:rPr>
        <w:t>. Секреты взрывной раскрутки» – Альпина </w:t>
      </w:r>
      <w:proofErr w:type="spellStart"/>
      <w:r w:rsidRPr="00370F53">
        <w:rPr>
          <w:rStyle w:val="spellingerror"/>
        </w:rPr>
        <w:t>Паблишер</w:t>
      </w:r>
      <w:proofErr w:type="spellEnd"/>
      <w:r w:rsidRPr="00370F53">
        <w:rPr>
          <w:rStyle w:val="normaltextrun"/>
        </w:rPr>
        <w:t>. 2013 г.</w:t>
      </w:r>
      <w:r w:rsidRPr="00370F53">
        <w:rPr>
          <w:rStyle w:val="eop"/>
        </w:rPr>
        <w:t> </w:t>
      </w:r>
    </w:p>
    <w:p w14:paraId="76996CF9" w14:textId="77777777" w:rsidR="00307AD5" w:rsidRPr="00370F53" w:rsidRDefault="00307AD5" w:rsidP="00307AD5">
      <w:pPr>
        <w:pStyle w:val="paragraph"/>
        <w:numPr>
          <w:ilvl w:val="0"/>
          <w:numId w:val="31"/>
        </w:numPr>
        <w:spacing w:before="0" w:beforeAutospacing="0" w:after="0" w:afterAutospacing="0"/>
        <w:ind w:left="1080" w:firstLine="0"/>
        <w:textAlignment w:val="baseline"/>
      </w:pPr>
      <w:r w:rsidRPr="00370F53">
        <w:rPr>
          <w:rStyle w:val="contextualspellingandgrammarerror"/>
        </w:rPr>
        <w:t>Информатика  и</w:t>
      </w:r>
      <w:r w:rsidRPr="00370F53">
        <w:rPr>
          <w:rStyle w:val="normaltextrun"/>
        </w:rPr>
        <w:t>  информационн</w:t>
      </w:r>
      <w:proofErr w:type="gramStart"/>
      <w:r w:rsidRPr="00370F53">
        <w:rPr>
          <w:rStyle w:val="normaltextrun"/>
        </w:rPr>
        <w:t>о-</w:t>
      </w:r>
      <w:proofErr w:type="gramEnd"/>
      <w:r w:rsidRPr="00370F53">
        <w:rPr>
          <w:rStyle w:val="normaltextrun"/>
        </w:rPr>
        <w:t>  коммуникационные  технологии:  Элективные курсы в предпрофильной подготовке/ Составитель В.Г. </w:t>
      </w:r>
      <w:proofErr w:type="spellStart"/>
      <w:r w:rsidRPr="00370F53">
        <w:rPr>
          <w:rStyle w:val="spellingerror"/>
        </w:rPr>
        <w:t>Хлебостроев</w:t>
      </w:r>
      <w:proofErr w:type="spellEnd"/>
      <w:r w:rsidRPr="00370F53">
        <w:rPr>
          <w:rStyle w:val="normaltextrun"/>
        </w:rPr>
        <w:t>.- М.: 5 за знания, 2013 г.</w:t>
      </w:r>
      <w:r w:rsidRPr="00370F53">
        <w:rPr>
          <w:rStyle w:val="eop"/>
        </w:rPr>
        <w:t> </w:t>
      </w:r>
    </w:p>
    <w:p w14:paraId="76F675E1" w14:textId="77777777" w:rsidR="00307AD5" w:rsidRPr="00370F53" w:rsidRDefault="00307AD5" w:rsidP="00307AD5">
      <w:pPr>
        <w:pStyle w:val="paragraph"/>
        <w:spacing w:before="0" w:beforeAutospacing="0" w:after="0" w:afterAutospacing="0"/>
        <w:jc w:val="center"/>
        <w:textAlignment w:val="baseline"/>
      </w:pPr>
      <w:r w:rsidRPr="00370F53">
        <w:rPr>
          <w:rStyle w:val="eop"/>
        </w:rPr>
        <w:t> </w:t>
      </w:r>
    </w:p>
    <w:p w14:paraId="68152874" w14:textId="77777777" w:rsidR="00307AD5" w:rsidRPr="00370F53" w:rsidRDefault="00307AD5" w:rsidP="00307AD5">
      <w:pPr>
        <w:pStyle w:val="paragraph"/>
        <w:spacing w:before="0" w:beforeAutospacing="0" w:after="0" w:afterAutospacing="0"/>
        <w:jc w:val="center"/>
        <w:textAlignment w:val="baseline"/>
      </w:pPr>
      <w:r w:rsidRPr="00370F53">
        <w:rPr>
          <w:rStyle w:val="eop"/>
        </w:rPr>
        <w:t> </w:t>
      </w:r>
    </w:p>
    <w:p w14:paraId="0EBDE3C1" w14:textId="77777777" w:rsidR="00307AD5" w:rsidRPr="00370F53" w:rsidRDefault="00307AD5" w:rsidP="00307AD5">
      <w:pPr>
        <w:pStyle w:val="paragraph"/>
        <w:spacing w:before="0" w:beforeAutospacing="0" w:after="0" w:afterAutospacing="0"/>
        <w:textAlignment w:val="baseline"/>
      </w:pPr>
      <w:r w:rsidRPr="00370F53">
        <w:rPr>
          <w:rStyle w:val="normaltextrun"/>
          <w:b/>
          <w:bCs/>
        </w:rPr>
        <w:t>Цифровые и электронные образовательные и правовые ресурсы:</w:t>
      </w:r>
      <w:r w:rsidRPr="00370F53">
        <w:rPr>
          <w:rStyle w:val="eop"/>
        </w:rPr>
        <w:t> </w:t>
      </w:r>
    </w:p>
    <w:p w14:paraId="25D70F06" w14:textId="77777777" w:rsidR="00307AD5" w:rsidRPr="00370F53" w:rsidRDefault="00307AD5" w:rsidP="00307AD5">
      <w:pPr>
        <w:pStyle w:val="paragraph"/>
        <w:spacing w:before="0" w:beforeAutospacing="0" w:after="0" w:afterAutospacing="0"/>
        <w:jc w:val="center"/>
        <w:textAlignment w:val="baseline"/>
      </w:pPr>
      <w:r w:rsidRPr="00370F53">
        <w:rPr>
          <w:rStyle w:val="eop"/>
        </w:rPr>
        <w:t> </w:t>
      </w:r>
    </w:p>
    <w:p w14:paraId="46681D97" w14:textId="77777777" w:rsidR="00307AD5" w:rsidRPr="00370F53" w:rsidRDefault="00307AD5" w:rsidP="00307AD5">
      <w:pPr>
        <w:pStyle w:val="paragraph"/>
        <w:numPr>
          <w:ilvl w:val="0"/>
          <w:numId w:val="32"/>
        </w:numPr>
        <w:spacing w:before="0" w:beforeAutospacing="0" w:after="0" w:afterAutospacing="0"/>
        <w:ind w:left="1080" w:firstLine="0"/>
        <w:textAlignment w:val="baseline"/>
      </w:pPr>
      <w:r w:rsidRPr="00370F53">
        <w:rPr>
          <w:rStyle w:val="normaltextrun"/>
        </w:rPr>
        <w:t>Всеобщая декларация прав человека </w:t>
      </w:r>
      <w:r w:rsidRPr="00370F53">
        <w:rPr>
          <w:rStyle w:val="eop"/>
        </w:rPr>
        <w:t> </w:t>
      </w:r>
    </w:p>
    <w:p w14:paraId="2343FD7A" w14:textId="77777777" w:rsidR="00307AD5" w:rsidRPr="00370F53" w:rsidRDefault="002A3568" w:rsidP="00307AD5">
      <w:pPr>
        <w:pStyle w:val="paragraph"/>
        <w:spacing w:before="0" w:beforeAutospacing="0" w:after="0" w:afterAutospacing="0"/>
        <w:ind w:left="720"/>
        <w:textAlignment w:val="baseline"/>
      </w:pPr>
      <w:hyperlink r:id="rId6" w:tgtFrame="_blank" w:history="1">
        <w:r w:rsidR="00307AD5" w:rsidRPr="00370F53">
          <w:rPr>
            <w:rStyle w:val="normaltextrun"/>
            <w:color w:val="0563C1"/>
            <w:u w:val="single"/>
          </w:rPr>
          <w:t>http://www.consultant.ru/document/cons_doc_LAW_120805/</w:t>
        </w:r>
      </w:hyperlink>
      <w:r w:rsidR="00307AD5" w:rsidRPr="00370F53">
        <w:rPr>
          <w:rStyle w:val="eop"/>
        </w:rPr>
        <w:t> </w:t>
      </w:r>
    </w:p>
    <w:p w14:paraId="02600013" w14:textId="77777777" w:rsidR="00307AD5" w:rsidRPr="00370F53" w:rsidRDefault="00307AD5" w:rsidP="00307AD5">
      <w:pPr>
        <w:pStyle w:val="paragraph"/>
        <w:numPr>
          <w:ilvl w:val="0"/>
          <w:numId w:val="33"/>
        </w:numPr>
        <w:spacing w:before="0" w:beforeAutospacing="0" w:after="0" w:afterAutospacing="0"/>
        <w:ind w:left="1080" w:firstLine="0"/>
        <w:textAlignment w:val="baseline"/>
      </w:pPr>
      <w:r w:rsidRPr="00370F53">
        <w:rPr>
          <w:rStyle w:val="normaltextrun"/>
        </w:rPr>
        <w:t>Закон о средствах массовой информации </w:t>
      </w:r>
      <w:hyperlink r:id="rId7" w:tgtFrame="_blank" w:history="1">
        <w:r w:rsidRPr="00370F53">
          <w:rPr>
            <w:rStyle w:val="normaltextrun"/>
            <w:color w:val="0563C1"/>
            <w:u w:val="single"/>
          </w:rPr>
          <w:t>http://www.consultant.ru/document/cons_doc_LAW_1511/</w:t>
        </w:r>
      </w:hyperlink>
      <w:r w:rsidRPr="00370F53">
        <w:rPr>
          <w:rStyle w:val="eop"/>
        </w:rPr>
        <w:t> </w:t>
      </w:r>
    </w:p>
    <w:p w14:paraId="37EF88B5" w14:textId="77777777" w:rsidR="00307AD5" w:rsidRPr="00370F53" w:rsidRDefault="00307AD5" w:rsidP="00307AD5">
      <w:pPr>
        <w:pStyle w:val="paragraph"/>
        <w:numPr>
          <w:ilvl w:val="0"/>
          <w:numId w:val="34"/>
        </w:numPr>
        <w:spacing w:before="0" w:beforeAutospacing="0" w:after="0" w:afterAutospacing="0"/>
        <w:ind w:left="1080" w:firstLine="0"/>
        <w:textAlignment w:val="baseline"/>
      </w:pPr>
      <w:r w:rsidRPr="00370F53">
        <w:rPr>
          <w:rStyle w:val="normaltextrun"/>
        </w:rPr>
        <w:t>Международные документы о журналистской этике </w:t>
      </w:r>
      <w:hyperlink r:id="rId8" w:tgtFrame="_blank" w:history="1">
        <w:r w:rsidRPr="00370F53">
          <w:rPr>
            <w:rStyle w:val="normaltextrun"/>
            <w:color w:val="0563C1"/>
            <w:u w:val="single"/>
          </w:rPr>
          <w:t>https://jf.spbu.ru/upload/files/file_1412239663_9146.pdf</w:t>
        </w:r>
      </w:hyperlink>
      <w:r w:rsidRPr="00370F53">
        <w:rPr>
          <w:rStyle w:val="eop"/>
        </w:rPr>
        <w:t> </w:t>
      </w:r>
    </w:p>
    <w:p w14:paraId="7B5C5D3F" w14:textId="77777777" w:rsidR="00307AD5" w:rsidRPr="00370F53" w:rsidRDefault="00307AD5" w:rsidP="00307AD5">
      <w:pPr>
        <w:pStyle w:val="paragraph"/>
        <w:numPr>
          <w:ilvl w:val="0"/>
          <w:numId w:val="35"/>
        </w:numPr>
        <w:spacing w:before="0" w:beforeAutospacing="0" w:after="0" w:afterAutospacing="0"/>
        <w:ind w:left="1080" w:firstLine="0"/>
        <w:textAlignment w:val="baseline"/>
      </w:pPr>
      <w:r w:rsidRPr="00370F53">
        <w:rPr>
          <w:rStyle w:val="normaltextrun"/>
        </w:rPr>
        <w:t>Кодекс профессиональной этики российского журналиста </w:t>
      </w:r>
      <w:hyperlink r:id="rId9" w:tgtFrame="_blank" w:history="1">
        <w:r w:rsidRPr="00370F53">
          <w:rPr>
            <w:rStyle w:val="normaltextrun"/>
            <w:color w:val="0563C1"/>
            <w:u w:val="single"/>
          </w:rPr>
          <w:t>http://docs.cntd.ru/document/901854413</w:t>
        </w:r>
      </w:hyperlink>
      <w:r w:rsidRPr="00370F53">
        <w:rPr>
          <w:rStyle w:val="eop"/>
        </w:rPr>
        <w:t> </w:t>
      </w:r>
    </w:p>
    <w:p w14:paraId="21723466" w14:textId="77777777" w:rsidR="00307AD5" w:rsidRPr="00370F53" w:rsidRDefault="00307AD5" w:rsidP="00307AD5">
      <w:pPr>
        <w:pStyle w:val="paragraph"/>
        <w:numPr>
          <w:ilvl w:val="0"/>
          <w:numId w:val="36"/>
        </w:numPr>
        <w:spacing w:before="0" w:beforeAutospacing="0" w:after="0" w:afterAutospacing="0"/>
        <w:ind w:left="1080" w:firstLine="0"/>
        <w:textAlignment w:val="baseline"/>
      </w:pPr>
      <w:r w:rsidRPr="00370F53">
        <w:rPr>
          <w:rStyle w:val="normaltextrun"/>
        </w:rPr>
        <w:t>О плагиате в интернете </w:t>
      </w:r>
      <w:hyperlink r:id="rId10" w:tgtFrame="_blank" w:history="1">
        <w:r w:rsidRPr="00370F53">
          <w:rPr>
            <w:rStyle w:val="normaltextrun"/>
            <w:color w:val="0563C1"/>
            <w:u w:val="single"/>
          </w:rPr>
          <w:t>http://www.consultant.ru/document/cons_doc_LAW_10699/b683408102681707f2702cff05f0a3025daab7ab/</w:t>
        </w:r>
      </w:hyperlink>
      <w:r w:rsidRPr="00370F53">
        <w:rPr>
          <w:rStyle w:val="eop"/>
        </w:rPr>
        <w:t> </w:t>
      </w:r>
    </w:p>
    <w:p w14:paraId="3550DFEF" w14:textId="77777777" w:rsidR="00307AD5" w:rsidRPr="00370F53" w:rsidRDefault="00307AD5" w:rsidP="00307AD5">
      <w:pPr>
        <w:pStyle w:val="paragraph"/>
        <w:numPr>
          <w:ilvl w:val="0"/>
          <w:numId w:val="37"/>
        </w:numPr>
        <w:spacing w:before="0" w:beforeAutospacing="0" w:after="0" w:afterAutospacing="0"/>
        <w:ind w:left="1080" w:firstLine="0"/>
        <w:textAlignment w:val="baseline"/>
      </w:pPr>
      <w:r w:rsidRPr="00370F53">
        <w:rPr>
          <w:rStyle w:val="normaltextrun"/>
        </w:rPr>
        <w:t>Ресурсы для журналистов </w:t>
      </w:r>
      <w:r w:rsidRPr="00370F53">
        <w:rPr>
          <w:rStyle w:val="eop"/>
        </w:rPr>
        <w:t> </w:t>
      </w:r>
    </w:p>
    <w:p w14:paraId="7AAB941C" w14:textId="77777777" w:rsidR="00307AD5" w:rsidRPr="00370F53" w:rsidRDefault="002A3568" w:rsidP="00307AD5">
      <w:pPr>
        <w:pStyle w:val="paragraph"/>
        <w:spacing w:before="0" w:beforeAutospacing="0" w:after="0" w:afterAutospacing="0"/>
        <w:ind w:left="720"/>
        <w:textAlignment w:val="baseline"/>
      </w:pPr>
      <w:hyperlink r:id="rId11" w:tgtFrame="_blank" w:history="1">
        <w:r w:rsidR="00307AD5" w:rsidRPr="00370F53">
          <w:rPr>
            <w:rStyle w:val="normaltextrun"/>
            <w:color w:val="0563C1"/>
            <w:u w:val="single"/>
          </w:rPr>
          <w:t>https://radioportal.ru/news/podborka-poleznye-sayty-dlya-zhurnalistov</w:t>
        </w:r>
      </w:hyperlink>
      <w:r w:rsidR="00307AD5" w:rsidRPr="00370F53">
        <w:rPr>
          <w:rStyle w:val="eop"/>
        </w:rPr>
        <w:t> </w:t>
      </w:r>
    </w:p>
    <w:p w14:paraId="235DF088" w14:textId="77777777" w:rsidR="00307AD5" w:rsidRPr="00370F53" w:rsidRDefault="00307AD5" w:rsidP="00307AD5">
      <w:pPr>
        <w:pStyle w:val="paragraph"/>
        <w:spacing w:before="0" w:beforeAutospacing="0" w:after="0" w:afterAutospacing="0"/>
        <w:ind w:left="720"/>
        <w:textAlignment w:val="baseline"/>
      </w:pPr>
      <w:r w:rsidRPr="00370F53">
        <w:rPr>
          <w:rStyle w:val="eop"/>
        </w:rPr>
        <w:t> </w:t>
      </w:r>
    </w:p>
    <w:p w14:paraId="518245C4" w14:textId="2E4EB34A" w:rsidR="00D84938" w:rsidRPr="00370F53" w:rsidRDefault="00D84938" w:rsidP="00D00FE8">
      <w:pPr>
        <w:spacing w:after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D84938" w:rsidRPr="00370F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11089"/>
    <w:multiLevelType w:val="multilevel"/>
    <w:tmpl w:val="07F0DD1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1319FF"/>
    <w:multiLevelType w:val="multilevel"/>
    <w:tmpl w:val="0928B23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684896"/>
    <w:multiLevelType w:val="multilevel"/>
    <w:tmpl w:val="C94260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D3B3147"/>
    <w:multiLevelType w:val="multilevel"/>
    <w:tmpl w:val="5CCA238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654B81"/>
    <w:multiLevelType w:val="multilevel"/>
    <w:tmpl w:val="D60C15F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83791F"/>
    <w:multiLevelType w:val="hybridMultilevel"/>
    <w:tmpl w:val="1BAAA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A75686"/>
    <w:multiLevelType w:val="multilevel"/>
    <w:tmpl w:val="538EED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187761A"/>
    <w:multiLevelType w:val="multilevel"/>
    <w:tmpl w:val="0624DA3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B800894"/>
    <w:multiLevelType w:val="multilevel"/>
    <w:tmpl w:val="7B98003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C1F52A0"/>
    <w:multiLevelType w:val="multilevel"/>
    <w:tmpl w:val="1E506B2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345BDD"/>
    <w:multiLevelType w:val="multilevel"/>
    <w:tmpl w:val="EAC652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75D2910"/>
    <w:multiLevelType w:val="multilevel"/>
    <w:tmpl w:val="22CE958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2A50489"/>
    <w:multiLevelType w:val="multilevel"/>
    <w:tmpl w:val="7B8E5DF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2DF24CE"/>
    <w:multiLevelType w:val="multilevel"/>
    <w:tmpl w:val="484030D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3166F48"/>
    <w:multiLevelType w:val="multilevel"/>
    <w:tmpl w:val="E2A0BD1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A6837BA"/>
    <w:multiLevelType w:val="multilevel"/>
    <w:tmpl w:val="562AEA1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AEE53DF"/>
    <w:multiLevelType w:val="multilevel"/>
    <w:tmpl w:val="9B1C0D7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B7A4193"/>
    <w:multiLevelType w:val="multilevel"/>
    <w:tmpl w:val="E8049D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7C7759"/>
    <w:multiLevelType w:val="hybridMultilevel"/>
    <w:tmpl w:val="FBCED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114D9F"/>
    <w:multiLevelType w:val="multilevel"/>
    <w:tmpl w:val="3F8A044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14643B0"/>
    <w:multiLevelType w:val="hybridMultilevel"/>
    <w:tmpl w:val="C226E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453B18"/>
    <w:multiLevelType w:val="multilevel"/>
    <w:tmpl w:val="939C55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4080E52"/>
    <w:multiLevelType w:val="multilevel"/>
    <w:tmpl w:val="156630E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6606329"/>
    <w:multiLevelType w:val="multilevel"/>
    <w:tmpl w:val="CA4ECF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7EE028A"/>
    <w:multiLevelType w:val="multilevel"/>
    <w:tmpl w:val="14A66F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80F73C9"/>
    <w:multiLevelType w:val="multilevel"/>
    <w:tmpl w:val="8542DAD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5BCA21B2"/>
    <w:multiLevelType w:val="multilevel"/>
    <w:tmpl w:val="E5A6BCE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BF74973"/>
    <w:multiLevelType w:val="multilevel"/>
    <w:tmpl w:val="2500F7E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F6207E1"/>
    <w:multiLevelType w:val="multilevel"/>
    <w:tmpl w:val="C602D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6081096C"/>
    <w:multiLevelType w:val="multilevel"/>
    <w:tmpl w:val="6EB2356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37B3990"/>
    <w:multiLevelType w:val="multilevel"/>
    <w:tmpl w:val="08E0F3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8490CDB"/>
    <w:multiLevelType w:val="multilevel"/>
    <w:tmpl w:val="DF48746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85A0E1A"/>
    <w:multiLevelType w:val="multilevel"/>
    <w:tmpl w:val="55BA5B2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103542C"/>
    <w:multiLevelType w:val="multilevel"/>
    <w:tmpl w:val="BA7A48FE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5ED65C8"/>
    <w:multiLevelType w:val="multilevel"/>
    <w:tmpl w:val="0F18693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83E30EE"/>
    <w:multiLevelType w:val="multilevel"/>
    <w:tmpl w:val="CB7CFFB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7C576000"/>
    <w:multiLevelType w:val="multilevel"/>
    <w:tmpl w:val="505C541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C6167F2"/>
    <w:multiLevelType w:val="multilevel"/>
    <w:tmpl w:val="0FFA43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27"/>
  </w:num>
  <w:num w:numId="3">
    <w:abstractNumId w:val="1"/>
  </w:num>
  <w:num w:numId="4">
    <w:abstractNumId w:val="5"/>
  </w:num>
  <w:num w:numId="5">
    <w:abstractNumId w:val="2"/>
  </w:num>
  <w:num w:numId="6">
    <w:abstractNumId w:val="3"/>
  </w:num>
  <w:num w:numId="7">
    <w:abstractNumId w:val="34"/>
  </w:num>
  <w:num w:numId="8">
    <w:abstractNumId w:val="13"/>
  </w:num>
  <w:num w:numId="9">
    <w:abstractNumId w:val="20"/>
  </w:num>
  <w:num w:numId="10">
    <w:abstractNumId w:val="30"/>
  </w:num>
  <w:num w:numId="11">
    <w:abstractNumId w:val="35"/>
  </w:num>
  <w:num w:numId="12">
    <w:abstractNumId w:val="6"/>
  </w:num>
  <w:num w:numId="13">
    <w:abstractNumId w:val="8"/>
  </w:num>
  <w:num w:numId="14">
    <w:abstractNumId w:val="4"/>
  </w:num>
  <w:num w:numId="15">
    <w:abstractNumId w:val="14"/>
  </w:num>
  <w:num w:numId="16">
    <w:abstractNumId w:val="25"/>
  </w:num>
  <w:num w:numId="17">
    <w:abstractNumId w:val="7"/>
  </w:num>
  <w:num w:numId="18">
    <w:abstractNumId w:val="12"/>
  </w:num>
  <w:num w:numId="19">
    <w:abstractNumId w:val="28"/>
  </w:num>
  <w:num w:numId="20">
    <w:abstractNumId w:val="19"/>
  </w:num>
  <w:num w:numId="21">
    <w:abstractNumId w:val="22"/>
  </w:num>
  <w:num w:numId="22">
    <w:abstractNumId w:val="26"/>
  </w:num>
  <w:num w:numId="23">
    <w:abstractNumId w:val="36"/>
  </w:num>
  <w:num w:numId="24">
    <w:abstractNumId w:val="33"/>
  </w:num>
  <w:num w:numId="25">
    <w:abstractNumId w:val="37"/>
  </w:num>
  <w:num w:numId="26">
    <w:abstractNumId w:val="16"/>
  </w:num>
  <w:num w:numId="27">
    <w:abstractNumId w:val="29"/>
  </w:num>
  <w:num w:numId="28">
    <w:abstractNumId w:val="17"/>
  </w:num>
  <w:num w:numId="29">
    <w:abstractNumId w:val="15"/>
  </w:num>
  <w:num w:numId="30">
    <w:abstractNumId w:val="9"/>
  </w:num>
  <w:num w:numId="31">
    <w:abstractNumId w:val="11"/>
  </w:num>
  <w:num w:numId="32">
    <w:abstractNumId w:val="10"/>
  </w:num>
  <w:num w:numId="33">
    <w:abstractNumId w:val="24"/>
  </w:num>
  <w:num w:numId="34">
    <w:abstractNumId w:val="21"/>
  </w:num>
  <w:num w:numId="35">
    <w:abstractNumId w:val="0"/>
  </w:num>
  <w:num w:numId="36">
    <w:abstractNumId w:val="32"/>
  </w:num>
  <w:num w:numId="37">
    <w:abstractNumId w:val="31"/>
  </w:num>
  <w:num w:numId="38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CA1"/>
    <w:rsid w:val="001C2425"/>
    <w:rsid w:val="002A3568"/>
    <w:rsid w:val="00307AD5"/>
    <w:rsid w:val="00323E28"/>
    <w:rsid w:val="003465D7"/>
    <w:rsid w:val="00370F53"/>
    <w:rsid w:val="00382654"/>
    <w:rsid w:val="003A0804"/>
    <w:rsid w:val="004A7E76"/>
    <w:rsid w:val="0067287E"/>
    <w:rsid w:val="00AF109E"/>
    <w:rsid w:val="00B930CA"/>
    <w:rsid w:val="00C8277B"/>
    <w:rsid w:val="00D00FE8"/>
    <w:rsid w:val="00D54A20"/>
    <w:rsid w:val="00D84938"/>
    <w:rsid w:val="00EB6001"/>
    <w:rsid w:val="00EC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67B46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B93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930CA"/>
  </w:style>
  <w:style w:type="character" w:customStyle="1" w:styleId="spellingerror">
    <w:name w:val="spellingerror"/>
    <w:basedOn w:val="a0"/>
    <w:rsid w:val="00B930CA"/>
  </w:style>
  <w:style w:type="character" w:customStyle="1" w:styleId="eop">
    <w:name w:val="eop"/>
    <w:basedOn w:val="a0"/>
    <w:rsid w:val="00B930CA"/>
  </w:style>
  <w:style w:type="paragraph" w:styleId="a3">
    <w:name w:val="List Paragraph"/>
    <w:basedOn w:val="a"/>
    <w:uiPriority w:val="34"/>
    <w:qFormat/>
    <w:rsid w:val="00323E28"/>
    <w:pPr>
      <w:ind w:left="720"/>
      <w:contextualSpacing/>
    </w:pPr>
  </w:style>
  <w:style w:type="character" w:customStyle="1" w:styleId="contextualspellingandgrammarerror">
    <w:name w:val="contextualspellingandgrammarerror"/>
    <w:basedOn w:val="a0"/>
    <w:rsid w:val="00323E2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B930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930CA"/>
  </w:style>
  <w:style w:type="character" w:customStyle="1" w:styleId="spellingerror">
    <w:name w:val="spellingerror"/>
    <w:basedOn w:val="a0"/>
    <w:rsid w:val="00B930CA"/>
  </w:style>
  <w:style w:type="character" w:customStyle="1" w:styleId="eop">
    <w:name w:val="eop"/>
    <w:basedOn w:val="a0"/>
    <w:rsid w:val="00B930CA"/>
  </w:style>
  <w:style w:type="paragraph" w:styleId="a3">
    <w:name w:val="List Paragraph"/>
    <w:basedOn w:val="a"/>
    <w:uiPriority w:val="34"/>
    <w:qFormat/>
    <w:rsid w:val="00323E28"/>
    <w:pPr>
      <w:ind w:left="720"/>
      <w:contextualSpacing/>
    </w:pPr>
  </w:style>
  <w:style w:type="character" w:customStyle="1" w:styleId="contextualspellingandgrammarerror">
    <w:name w:val="contextualspellingandgrammarerror"/>
    <w:basedOn w:val="a0"/>
    <w:rsid w:val="00323E2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42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9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9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80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452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34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3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28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37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7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67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5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9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4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53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7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38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8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14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1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24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70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1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917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507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16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86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279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97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01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87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346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0130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0672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0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9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11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822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56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01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307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15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9145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61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150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5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993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90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0983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59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02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863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545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063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33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085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258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389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443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17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069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9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756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97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392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67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949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01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006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716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2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7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177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716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4825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728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2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0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29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135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2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2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8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867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7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4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08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8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1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29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00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7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9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7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1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4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jf.spbu.ru/upload/files/file_1412239663_9146.pdf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consultant.ru/document/cons_doc_LAW_1511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120805/" TargetMode="External"/><Relationship Id="rId11" Type="http://schemas.openxmlformats.org/officeDocument/2006/relationships/hyperlink" Target="https://radioportal.ru/news/podborka-poleznye-sayty-dlya-zhurnalistov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consultant.ru/document/cons_doc_LAW_10699/b683408102681707f2702cff05f0a3025daab7ab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85441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6</cp:revision>
  <dcterms:created xsi:type="dcterms:W3CDTF">2021-04-18T13:48:00Z</dcterms:created>
  <dcterms:modified xsi:type="dcterms:W3CDTF">2021-04-22T02:16:00Z</dcterms:modified>
</cp:coreProperties>
</file>